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auto"/>
        <w:jc w:val="center"/>
        <w:rPr>
          <w:rFonts w:hint="eastAsia" w:ascii="楷体_GB2312" w:eastAsia="楷体_GB2312"/>
          <w:b/>
          <w:color w:val="FF0000"/>
          <w:spacing w:val="-40"/>
          <w:sz w:val="48"/>
          <w:szCs w:val="48"/>
        </w:rPr>
      </w:pPr>
      <w:r>
        <w:rPr>
          <w:rFonts w:hint="eastAsia" w:ascii="楷体_GB2312" w:eastAsia="楷体_GB2312"/>
          <w:b/>
          <w:color w:val="FF0000"/>
          <w:spacing w:val="-40"/>
          <w:sz w:val="48"/>
          <w:szCs w:val="48"/>
        </w:rPr>
        <w:t>新乡医学院三全学院暑期大学生社会实践活动</w:t>
      </w:r>
    </w:p>
    <w:p>
      <w:pPr>
        <w:spacing w:line="1200" w:lineRule="auto"/>
        <w:ind w:firstLine="1400" w:firstLineChars="100"/>
        <w:rPr>
          <w:rFonts w:hint="eastAsia"/>
          <w:color w:val="FF0000"/>
          <w:sz w:val="140"/>
          <w:szCs w:val="140"/>
        </w:rPr>
      </w:pPr>
      <w:r>
        <w:rPr>
          <w:rFonts w:hint="eastAsia"/>
          <w:color w:val="FF0000"/>
          <w:sz w:val="140"/>
          <w:szCs w:val="140"/>
        </w:rPr>
        <w:t>简</w:t>
      </w:r>
      <w:r>
        <w:rPr>
          <w:color w:val="FF0000"/>
          <w:sz w:val="140"/>
          <w:szCs w:val="140"/>
        </w:rPr>
        <w:t xml:space="preserve">    </w:t>
      </w:r>
      <w:r>
        <w:rPr>
          <w:rFonts w:hint="eastAsia"/>
          <w:color w:val="FF0000"/>
          <w:sz w:val="140"/>
          <w:szCs w:val="140"/>
        </w:rPr>
        <w:t>报</w:t>
      </w:r>
    </w:p>
    <w:p/>
    <w:p>
      <w:pPr>
        <w:spacing w:line="500" w:lineRule="exact"/>
        <w:ind w:firstLine="3012" w:firstLineChars="1000"/>
        <w:rPr>
          <w:rFonts w:hint="eastAsia" w:ascii="仿宋" w:hAnsi="仿宋" w:eastAsia="仿宋" w:cs="仿宋"/>
          <w:b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b/>
          <w:color w:val="FF0000"/>
          <w:sz w:val="30"/>
          <w:szCs w:val="30"/>
        </w:rPr>
        <w:t>(总第</w:t>
      </w:r>
      <w:r>
        <w:rPr>
          <w:rFonts w:hint="eastAsia" w:ascii="仿宋" w:hAnsi="仿宋" w:eastAsia="仿宋" w:cs="仿宋"/>
          <w:b/>
          <w:color w:val="FF000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b/>
          <w:color w:val="FF0000"/>
          <w:sz w:val="30"/>
          <w:szCs w:val="30"/>
        </w:rPr>
        <w:t>期)</w:t>
      </w:r>
    </w:p>
    <w:p>
      <w:pPr>
        <w:spacing w:line="500" w:lineRule="exact"/>
        <w:rPr>
          <w:rFonts w:hint="eastAsia" w:ascii="仿宋" w:hAnsi="仿宋" w:eastAsia="仿宋" w:cs="仿宋"/>
          <w:b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b/>
          <w:color w:val="FF0000"/>
          <w:sz w:val="30"/>
          <w:szCs w:val="30"/>
        </w:rPr>
        <w:t>共青团新乡医学院三全学院委员会          201</w:t>
      </w:r>
      <w:r>
        <w:rPr>
          <w:rFonts w:hint="eastAsia" w:ascii="仿宋" w:hAnsi="仿宋" w:eastAsia="仿宋" w:cs="仿宋"/>
          <w:b/>
          <w:color w:val="FF000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b/>
          <w:color w:val="FF0000"/>
          <w:sz w:val="30"/>
          <w:szCs w:val="30"/>
        </w:rPr>
        <w:t>年</w:t>
      </w:r>
      <w:r>
        <w:rPr>
          <w:rFonts w:hint="eastAsia" w:ascii="仿宋" w:hAnsi="仿宋" w:eastAsia="仿宋" w:cs="仿宋"/>
          <w:b/>
          <w:color w:val="FF000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/>
          <w:color w:val="FF0000"/>
          <w:sz w:val="30"/>
          <w:szCs w:val="30"/>
        </w:rPr>
        <w:t>月</w:t>
      </w:r>
      <w:r>
        <w:rPr>
          <w:rFonts w:hint="eastAsia" w:ascii="仿宋" w:hAnsi="仿宋" w:eastAsia="仿宋" w:cs="仿宋"/>
          <w:b/>
          <w:color w:val="FF000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b/>
          <w:color w:val="FF0000"/>
          <w:sz w:val="30"/>
          <w:szCs w:val="30"/>
        </w:rPr>
        <w:t>日</w:t>
      </w:r>
    </w:p>
    <w:p>
      <w:pPr>
        <w:spacing w:line="500" w:lineRule="exact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FF0000"/>
          <w:sz w:val="30"/>
          <w:szCs w:val="30"/>
        </w:rPr>
        <w:t>———————————————————————————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举手之劳——垃圾分类从“我”做起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为了营造良好的社会环境，加强人们垃圾分类回收意识，让垃圾分类理念深入人心。7月1日至6日，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我校</w:t>
      </w:r>
      <w:r>
        <w:rPr>
          <w:rFonts w:hint="eastAsia" w:ascii="仿宋" w:hAnsi="仿宋" w:eastAsia="仿宋" w:cs="仿宋"/>
          <w:sz w:val="32"/>
          <w:szCs w:val="32"/>
        </w:rPr>
        <w:t>四R小队大学生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暑期社会实践团队在郑州市人民公园进行</w:t>
      </w:r>
      <w:r>
        <w:rPr>
          <w:rFonts w:hint="eastAsia" w:ascii="仿宋" w:hAnsi="仿宋" w:eastAsia="仿宋" w:cs="仿宋"/>
          <w:sz w:val="32"/>
          <w:szCs w:val="32"/>
        </w:rPr>
        <w:t>了为期六天的垃圾分类宣讲活动。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在德国，人们将垃圾分为几类，如塑料包装垃圾、有机垃圾及报纸等纸夹类垃圾的几种分类。在日本，人们将垃圾分为五类，可燃物、不可燃物、资源类、粗大类以及有害类...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”7月3日，在</w:t>
      </w:r>
      <w:r>
        <w:rPr>
          <w:rFonts w:hint="eastAsia" w:ascii="仿宋" w:hAnsi="仿宋" w:eastAsia="仿宋" w:cs="仿宋"/>
          <w:sz w:val="32"/>
          <w:szCs w:val="32"/>
        </w:rPr>
        <w:t>郑州市人民公园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的广场上，我们宣讲小队的成员正在热情地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介绍实行垃圾分类的</w:t>
      </w:r>
      <w:r>
        <w:rPr>
          <w:rFonts w:hint="eastAsia" w:ascii="仿宋" w:hAnsi="仿宋" w:eastAsia="仿宋" w:cs="仿宋"/>
          <w:sz w:val="32"/>
          <w:szCs w:val="32"/>
        </w:rPr>
        <w:t>国家及各个国家垃圾分类的管理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我们的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位组员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都不顾天气的炎热，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耐心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人们一遍又一遍地讲解本次活动</w:t>
      </w:r>
      <w:r>
        <w:rPr>
          <w:rFonts w:hint="eastAsia" w:ascii="仿宋" w:hAnsi="仿宋" w:eastAsia="仿宋" w:cs="仿宋"/>
          <w:sz w:val="32"/>
          <w:szCs w:val="32"/>
        </w:rPr>
        <w:t>的意义和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目的，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给在场的市民们</w:t>
      </w:r>
      <w:r>
        <w:rPr>
          <w:rFonts w:hint="eastAsia" w:ascii="仿宋" w:hAnsi="仿宋" w:eastAsia="仿宋" w:cs="仿宋"/>
          <w:sz w:val="32"/>
          <w:szCs w:val="32"/>
        </w:rPr>
        <w:t>发放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准备好的</w:t>
      </w:r>
      <w:r>
        <w:rPr>
          <w:rFonts w:hint="eastAsia" w:ascii="仿宋" w:hAnsi="仿宋" w:eastAsia="仿宋" w:cs="仿宋"/>
          <w:sz w:val="32"/>
          <w:szCs w:val="32"/>
        </w:rPr>
        <w:t>环保倡议书，强化垃圾分类的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理念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号召他们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加入实施垃圾分类的行列中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听完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我们</w:t>
      </w:r>
      <w:r>
        <w:rPr>
          <w:rFonts w:hint="eastAsia" w:ascii="仿宋" w:hAnsi="仿宋" w:eastAsia="仿宋" w:cs="仿宋"/>
          <w:sz w:val="32"/>
          <w:szCs w:val="32"/>
        </w:rPr>
        <w:t>的讲解，不少市民表示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愿意支持这一活动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其中一位姓郝的老奶奶</w:t>
      </w:r>
      <w:r>
        <w:rPr>
          <w:rFonts w:hint="eastAsia" w:ascii="仿宋" w:hAnsi="仿宋" w:eastAsia="仿宋" w:cs="仿宋"/>
          <w:sz w:val="32"/>
          <w:szCs w:val="32"/>
        </w:rPr>
        <w:t>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我的</w:t>
      </w:r>
      <w:r>
        <w:rPr>
          <w:rFonts w:hint="eastAsia" w:ascii="仿宋" w:hAnsi="仿宋" w:eastAsia="仿宋" w:cs="仿宋"/>
          <w:sz w:val="32"/>
          <w:szCs w:val="32"/>
        </w:rPr>
        <w:t>家里还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没有</w:t>
      </w:r>
      <w:r>
        <w:rPr>
          <w:rFonts w:hint="eastAsia" w:ascii="仿宋" w:hAnsi="仿宋" w:eastAsia="仿宋" w:cs="仿宋"/>
          <w:sz w:val="32"/>
          <w:szCs w:val="32"/>
        </w:rPr>
        <w:t>进行过垃圾分类，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从今天起要试着开始</w:t>
      </w:r>
      <w:r>
        <w:rPr>
          <w:rFonts w:hint="eastAsia" w:ascii="仿宋" w:hAnsi="仿宋" w:eastAsia="仿宋" w:cs="仿宋"/>
          <w:sz w:val="32"/>
          <w:szCs w:val="32"/>
        </w:rPr>
        <w:t>垃圾分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类，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我也要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向邻居们介绍垃圾分类的知识与益处，让更多的人加入到垃圾分类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的队伍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在实践的后半阶段，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我们通过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问卷调查来了解大家对垃圾分类知识的认知度，采用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这种方式</w:t>
      </w:r>
      <w:r>
        <w:rPr>
          <w:rFonts w:hint="eastAsia" w:ascii="仿宋" w:hAnsi="仿宋" w:eastAsia="仿宋" w:cs="仿宋"/>
          <w:sz w:val="32"/>
          <w:szCs w:val="32"/>
        </w:rPr>
        <w:t>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大家</w:t>
      </w:r>
      <w:r>
        <w:rPr>
          <w:rFonts w:hint="eastAsia" w:ascii="仿宋" w:hAnsi="仿宋" w:eastAsia="仿宋" w:cs="仿宋"/>
          <w:sz w:val="32"/>
          <w:szCs w:val="32"/>
        </w:rPr>
        <w:t>深入了解和认识什么是垃圾分类、为什么要垃圾分类、怎么进行垃圾分类以及垃圾分类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能带给我们哪些好处等。宣讲活动结束后，队员杨晨说：“看到大家对垃圾分类的好奇与热情，</w:t>
      </w:r>
      <w:r>
        <w:rPr>
          <w:rFonts w:hint="eastAsia" w:ascii="仿宋" w:hAnsi="仿宋" w:eastAsia="仿宋" w:cs="仿宋"/>
          <w:sz w:val="32"/>
          <w:szCs w:val="32"/>
        </w:rPr>
        <w:t>我们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觉得自己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一天</w:t>
      </w:r>
      <w:r>
        <w:rPr>
          <w:rFonts w:hint="eastAsia" w:ascii="仿宋" w:hAnsi="仿宋" w:eastAsia="仿宋" w:cs="仿宋"/>
          <w:sz w:val="32"/>
          <w:szCs w:val="32"/>
        </w:rPr>
        <w:t>的努力没有白费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建设一个绿色、环保、和谐、节约型的家园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每个人的应尽的责任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垃圾分类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举手之劳，保护环境、爱护家园，垃圾分类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</w:t>
      </w:r>
      <w:r>
        <w:rPr>
          <w:rFonts w:hint="eastAsia" w:ascii="仿宋" w:hAnsi="仿宋" w:eastAsia="仿宋" w:cs="仿宋"/>
          <w:sz w:val="32"/>
          <w:szCs w:val="32"/>
        </w:rPr>
        <w:t>从自身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从身边的一点一滴</w:t>
      </w:r>
      <w:r>
        <w:rPr>
          <w:rFonts w:hint="eastAsia" w:ascii="仿宋" w:hAnsi="仿宋" w:eastAsia="仿宋" w:cs="仿宋"/>
          <w:sz w:val="32"/>
          <w:szCs w:val="32"/>
        </w:rPr>
        <w:t>做起。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我们希望通过这次活动能增加垃圾分类在大家心目中的权重，引起更多社会人士的关注，让大家认识到我们</w:t>
      </w:r>
      <w:r>
        <w:rPr>
          <w:rFonts w:hint="eastAsia" w:ascii="仿宋" w:hAnsi="仿宋" w:eastAsia="仿宋" w:cs="仿宋"/>
          <w:sz w:val="32"/>
          <w:szCs w:val="32"/>
        </w:rPr>
        <w:t>作为新时代的中国人，更应该认真贯彻国家的方针政策，履行自己的职责，共同创造绿色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家园。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righ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精诚书院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王蕊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杨晨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宣传组 黄一凡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  <w:t>药学知识“小讲师”开课啦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7月6日，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我校</w:t>
      </w:r>
      <w:r>
        <w:rPr>
          <w:rFonts w:hint="eastAsia" w:ascii="仿宋" w:hAnsi="仿宋" w:eastAsia="仿宋" w:cs="仿宋"/>
          <w:sz w:val="32"/>
          <w:szCs w:val="32"/>
        </w:rPr>
        <w:t>精诚书院暑期社会实践橙色小队在高堤乡卫生院开展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了为期一周的暑期社会</w:t>
      </w:r>
      <w:r>
        <w:rPr>
          <w:rFonts w:hint="eastAsia" w:ascii="仿宋" w:hAnsi="仿宋" w:eastAsia="仿宋" w:cs="仿宋"/>
          <w:sz w:val="32"/>
          <w:szCs w:val="32"/>
        </w:rPr>
        <w:t>实践活动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队员们通过咨询药房医生、进入病房宣传讲解等方法，</w:t>
      </w:r>
      <w:r>
        <w:rPr>
          <w:rFonts w:hint="eastAsia" w:ascii="仿宋" w:hAnsi="仿宋" w:eastAsia="仿宋" w:cs="仿宋"/>
          <w:sz w:val="32"/>
          <w:szCs w:val="32"/>
        </w:rPr>
        <w:t>进行常用药品知识的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学习与</w:t>
      </w:r>
      <w:r>
        <w:rPr>
          <w:rFonts w:hint="eastAsia" w:ascii="仿宋" w:hAnsi="仿宋" w:eastAsia="仿宋" w:cs="仿宋"/>
          <w:sz w:val="32"/>
          <w:szCs w:val="32"/>
        </w:rPr>
        <w:t>普及。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70C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实践活动的前半阶段</w:t>
      </w:r>
      <w:r>
        <w:rPr>
          <w:rFonts w:hint="eastAsia" w:ascii="仿宋" w:hAnsi="仿宋" w:eastAsia="仿宋" w:cs="仿宋"/>
          <w:sz w:val="32"/>
          <w:szCs w:val="32"/>
        </w:rPr>
        <w:t>，橙色小队成员参与了卫生院7月初的药品清点计划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在清点过程中，王瑞红医生为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队员们</w:t>
      </w:r>
      <w:r>
        <w:rPr>
          <w:rFonts w:hint="eastAsia" w:ascii="仿宋" w:hAnsi="仿宋" w:eastAsia="仿宋" w:cs="仿宋"/>
          <w:sz w:val="32"/>
          <w:szCs w:val="32"/>
        </w:rPr>
        <w:t>详细讲解了三高症、感冒发烧、心脏病等多发病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的特征</w:t>
      </w:r>
      <w:r>
        <w:rPr>
          <w:rFonts w:hint="eastAsia" w:ascii="仿宋" w:hAnsi="仿宋" w:eastAsia="仿宋" w:cs="仿宋"/>
          <w:sz w:val="32"/>
          <w:szCs w:val="32"/>
        </w:rPr>
        <w:t>，并介绍了这些病的早期症状、用药准则禁忌及用药的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剂</w:t>
      </w:r>
      <w:r>
        <w:rPr>
          <w:rFonts w:hint="eastAsia" w:ascii="仿宋" w:hAnsi="仿宋" w:eastAsia="仿宋" w:cs="仿宋"/>
          <w:sz w:val="32"/>
          <w:szCs w:val="32"/>
        </w:rPr>
        <w:t>量等相关医学知识。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队员们都全神贯注地听着，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不少同学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拿着笔将重点知识记在笔记本上，偶尔有意见不合的或者疑惑不懂的地方，大家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积极提出疑问。</w:t>
      </w:r>
      <w:r>
        <w:rPr>
          <w:rFonts w:hint="eastAsia" w:ascii="仿宋" w:hAnsi="仿宋" w:eastAsia="仿宋" w:cs="仿宋"/>
          <w:sz w:val="32"/>
          <w:szCs w:val="32"/>
        </w:rPr>
        <w:t>为更加准确掌握三高症状以及用药知识，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队员们又向</w:t>
      </w:r>
      <w:r>
        <w:rPr>
          <w:rFonts w:hint="eastAsia" w:ascii="仿宋" w:hAnsi="仿宋" w:eastAsia="仿宋" w:cs="仿宋"/>
          <w:sz w:val="32"/>
          <w:szCs w:val="32"/>
        </w:rPr>
        <w:t>范军杰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医生进行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咨询</w:t>
      </w:r>
      <w:r>
        <w:rPr>
          <w:rFonts w:hint="eastAsia" w:ascii="仿宋" w:hAnsi="仿宋" w:eastAsia="仿宋" w:cs="仿宋"/>
          <w:sz w:val="32"/>
          <w:szCs w:val="32"/>
        </w:rPr>
        <w:t>，范军杰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说道</w:t>
      </w:r>
      <w:r>
        <w:rPr>
          <w:rFonts w:hint="eastAsia" w:ascii="仿宋" w:hAnsi="仿宋" w:eastAsia="仿宋" w:cs="仿宋"/>
          <w:sz w:val="32"/>
          <w:szCs w:val="32"/>
        </w:rPr>
        <w:t>：“三高症的出现与我们的生活习惯息息相关，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为降低三高症的发生频率，</w:t>
      </w:r>
      <w:r>
        <w:rPr>
          <w:rFonts w:hint="eastAsia" w:ascii="仿宋" w:hAnsi="仿宋" w:eastAsia="仿宋" w:cs="仿宋"/>
          <w:sz w:val="32"/>
          <w:szCs w:val="32"/>
        </w:rPr>
        <w:t>我们应该少油少盐、荤素搭配。患有三高症的患者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</w:t>
      </w:r>
      <w:r>
        <w:rPr>
          <w:rFonts w:hint="eastAsia" w:ascii="仿宋" w:hAnsi="仿宋" w:eastAsia="仿宋" w:cs="仿宋"/>
          <w:sz w:val="32"/>
          <w:szCs w:val="32"/>
        </w:rPr>
        <w:t>以通过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 w:cs="仿宋"/>
          <w:sz w:val="32"/>
          <w:szCs w:val="32"/>
        </w:rPr>
        <w:t>药物治疗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为主，</w:t>
      </w:r>
      <w:r>
        <w:rPr>
          <w:rFonts w:hint="eastAsia" w:ascii="仿宋" w:hAnsi="仿宋" w:eastAsia="仿宋" w:cs="仿宋"/>
          <w:sz w:val="32"/>
          <w:szCs w:val="32"/>
        </w:rPr>
        <w:t>运动锻炼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为辅的治疗方式减轻症状。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下午</w:t>
      </w:r>
      <w:r>
        <w:rPr>
          <w:rFonts w:hint="eastAsia" w:ascii="仿宋" w:hAnsi="仿宋" w:eastAsia="仿宋" w:cs="仿宋"/>
          <w:sz w:val="32"/>
          <w:szCs w:val="32"/>
        </w:rPr>
        <w:t>，小组成员来到卫生院的“国医堂”，领略中医的魅力，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了解到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纯中药制品不仅可以治愈特定部位的病症，对于其他脏器亦有保健作用。例如：中医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常采用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多药联合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的方法治疗心脏病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，这样的话，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在治疗心脏病的同时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还能对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肝胆胰脾肾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等起到调养作用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通过数天的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医学</w:t>
      </w:r>
      <w:r>
        <w:rPr>
          <w:rFonts w:hint="eastAsia" w:ascii="仿宋" w:hAnsi="仿宋" w:eastAsia="仿宋" w:cs="仿宋"/>
          <w:sz w:val="32"/>
          <w:szCs w:val="32"/>
        </w:rPr>
        <w:t>知识学习后，小组全体成员分成了三个小组分别去不同的病房对心脏病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、三高症、中暑等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常见病症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的预防与治疗进行知识宣传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在宣传准备阶段，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各个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小组的成员积极讨论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交换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宣讲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意见，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合作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整理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了一套常见病症解决手段的口诀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。病房内的病人和家属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这种</w:t>
      </w:r>
      <w:r>
        <w:rPr>
          <w:rFonts w:hint="eastAsia" w:ascii="仿宋" w:hAnsi="仿宋" w:eastAsia="仿宋" w:cs="仿宋"/>
          <w:sz w:val="32"/>
          <w:szCs w:val="32"/>
        </w:rPr>
        <w:t>选取家中常备药进行知识宣传的做法赞不绝口，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他们</w:t>
      </w:r>
      <w:r>
        <w:rPr>
          <w:rFonts w:hint="eastAsia" w:ascii="仿宋" w:hAnsi="仿宋" w:eastAsia="仿宋" w:cs="仿宋"/>
          <w:sz w:val="32"/>
          <w:szCs w:val="32"/>
        </w:rPr>
        <w:t>说这与普通民众的生活联系最紧密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科学使用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常备药品，不仅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能够减少跑路去医院的次数，还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可以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减轻医院的工作量。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范军杰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对队员们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不懂就问的学习态度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表示肯定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，他说：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医生手里掌握着患者的生命，我们是一个不允许犯错的职业，零错误率不仅是对自己的要求，也是对病人的负责。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这次实践活动，不仅让成员们在平日学习中养成多看、多学、多问的习惯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也让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普通市民们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对用药安全有了一定了解。实践过程纵然劳累，但也增强了队员们的团队意识，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更重要的是激发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了当代大学生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应有的责任心与爱心。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（精诚书院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刘媛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杨浩林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宣传组 张嵩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本期编审：陈  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责任编辑：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王德胜 杨振文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文字编辑：黄一凡 郭凤仪 张浩然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—————————————————————————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主    送：学校党政领导 学校相关部门领导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报    送：团中央学校部 学校相关领导部门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      团市委  新乡医学院团委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—————————————————————————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通讯地址：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河南省新乡市平原新区长江大道西段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邮政编码：453003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电    话：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0373-7375782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E56B1"/>
    <w:rsid w:val="01526CFD"/>
    <w:rsid w:val="206338B3"/>
    <w:rsid w:val="388B70AC"/>
    <w:rsid w:val="44817D60"/>
    <w:rsid w:val="4C8A5B78"/>
    <w:rsid w:val="4E386B5B"/>
    <w:rsid w:val="77BE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2019-07-09T00:58:00Z</dcterms:created>
  <dc:creator>Evan</dc:creator>
  <cp:lastModifiedBy>黄一凡</cp:lastModifiedBy>
  <dcterms:modified xsi:type="dcterms:W3CDTF">2019-07-10T08:17:51Z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